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32"/>
          <w:szCs w:val="28"/>
        </w:rPr>
      </w:pPr>
      <w:bookmarkStart w:id="0" w:name="_GoBack"/>
      <w:bookmarkEnd w:id="0"/>
      <w:r>
        <w:rPr>
          <w:rFonts w:ascii="宋体" w:hAnsi="宋体"/>
          <w:b/>
          <w:sz w:val="32"/>
          <w:szCs w:val="28"/>
        </w:rPr>
        <w:t>医师资格考试试用期考核证明</w:t>
      </w:r>
    </w:p>
    <w:p>
      <w:pPr>
        <w:spacing w:line="500" w:lineRule="exac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  <w:szCs w:val="28"/>
              </w:rPr>
            </w:pPr>
            <w:r>
              <w:rPr>
                <w:rFonts w:hint="eastAsia" w:ascii="宋体" w:hAnsi="宋体"/>
                <w:spacing w:val="-16"/>
                <w:sz w:val="24"/>
                <w:szCs w:val="28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  <w:szCs w:val="28"/>
              </w:rPr>
              <w:t>至</w:t>
            </w:r>
            <w:r>
              <w:rPr>
                <w:rFonts w:ascii="宋体" w:hAnsi="宋体"/>
                <w:sz w:val="24"/>
                <w:szCs w:val="2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8"/>
              </w:rPr>
              <w:t>代表/法定代表人</w:t>
            </w:r>
            <w:r>
              <w:rPr>
                <w:rFonts w:ascii="宋体" w:hAnsi="宋体"/>
                <w:sz w:val="24"/>
                <w:szCs w:val="28"/>
              </w:rPr>
              <w:t>签字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  <w:r>
              <w:rPr>
                <w:rFonts w:ascii="宋体" w:hAnsi="宋体"/>
                <w:sz w:val="24"/>
                <w:szCs w:val="28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1. </w:t>
            </w:r>
            <w:r>
              <w:rPr>
                <w:rFonts w:ascii="宋体" w:hAnsi="宋体"/>
                <w:sz w:val="24"/>
                <w:szCs w:val="28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黑线上</w:t>
            </w:r>
            <w:r>
              <w:rPr>
                <w:rFonts w:ascii="宋体" w:hAnsi="宋体"/>
                <w:b/>
                <w:sz w:val="24"/>
                <w:szCs w:val="28"/>
              </w:rPr>
              <w:t>方</w:t>
            </w:r>
            <w:r>
              <w:rPr>
                <w:rFonts w:ascii="宋体" w:hAnsi="宋体"/>
                <w:sz w:val="24"/>
                <w:szCs w:val="28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黑线以下</w:t>
            </w:r>
            <w:r>
              <w:rPr>
                <w:rFonts w:ascii="宋体" w:hAnsi="宋体"/>
                <w:sz w:val="24"/>
                <w:szCs w:val="28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8"/>
              </w:rPr>
              <w:t>，</w:t>
            </w:r>
            <w:r>
              <w:rPr>
                <w:rFonts w:ascii="宋体" w:hAnsi="宋体"/>
                <w:sz w:val="24"/>
                <w:szCs w:val="28"/>
              </w:rPr>
              <w:t>本表缺项</w:t>
            </w:r>
            <w:r>
              <w:rPr>
                <w:rFonts w:hint="eastAsia" w:ascii="宋体" w:hAnsi="宋体"/>
                <w:sz w:val="24"/>
                <w:szCs w:val="28"/>
              </w:rPr>
              <w:t>、涂改</w:t>
            </w:r>
            <w:r>
              <w:rPr>
                <w:rFonts w:ascii="宋体" w:hAnsi="宋体"/>
                <w:sz w:val="24"/>
                <w:szCs w:val="28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8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8"/>
              </w:rPr>
              <w:t>，并在相应栏目划“√”</w:t>
            </w:r>
            <w:r>
              <w:rPr>
                <w:rFonts w:ascii="宋体" w:hAnsi="宋体"/>
                <w:sz w:val="24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3.</w:t>
            </w:r>
            <w:r>
              <w:rPr>
                <w:rFonts w:ascii="宋体" w:hAnsi="宋体"/>
                <w:b/>
                <w:sz w:val="24"/>
                <w:szCs w:val="28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审核</w:t>
            </w:r>
            <w:r>
              <w:rPr>
                <w:rFonts w:ascii="宋体" w:hAnsi="宋体"/>
                <w:b/>
                <w:sz w:val="24"/>
                <w:szCs w:val="28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4.本表栏目空间</w:t>
            </w:r>
            <w:r>
              <w:rPr>
                <w:rFonts w:hint="eastAsia" w:ascii="宋体" w:hAnsi="宋体"/>
                <w:sz w:val="24"/>
                <w:szCs w:val="28"/>
              </w:rPr>
              <w:t>若</w:t>
            </w:r>
            <w:r>
              <w:rPr>
                <w:rFonts w:ascii="宋体" w:hAnsi="宋体"/>
                <w:sz w:val="24"/>
                <w:szCs w:val="28"/>
              </w:rPr>
              <w:t>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Arist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sta">
    <w:panose1 w:val="020005000000000200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0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2017-02-08T06:21:24Z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