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2020上海卫生人才春季网络招聘会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个人参会须知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eastAsia="zh-CN"/>
        </w:rPr>
      </w:pPr>
    </w:p>
    <w:p>
      <w:pPr>
        <w:widowControl/>
        <w:numPr>
          <w:numId w:val="0"/>
        </w:num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一、个人注册报名流程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登录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上海卫生人才招聘网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zp.shwshr.com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）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注册个人账号，完善电子简历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进入网站“招聘会”页面，选择相应场次的招聘会报名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浏览单位职位信息</w:t>
      </w:r>
      <w:bookmarkStart w:id="0" w:name="_GoBack"/>
      <w:bookmarkEnd w:id="0"/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投递电子简历</w:t>
      </w:r>
    </w:p>
    <w:p>
      <w:pPr>
        <w:widowControl/>
        <w:shd w:val="clear" w:color="auto" w:fill="FFFFFF"/>
        <w:spacing w:line="360" w:lineRule="auto"/>
        <w:ind w:firstLine="484" w:firstLineChars="202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招聘场次时间安排</w:t>
      </w:r>
    </w:p>
    <w:p>
      <w:pPr>
        <w:widowControl/>
        <w:numPr>
          <w:numId w:val="0"/>
        </w:num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1、公共卫生专业专场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个人报名、投递简历时间：3月25日 — 4月7日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2、社区卫生服务中心专场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个人报名、投递简历时间：4月8日 — 4月14日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3、社会办医机构专场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个人报名、投递简历时间：4月15日 — 4月21日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4、公办医疗机构专场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个人报名、投递简历时间：4月22日 — 4月28日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2CC0DB"/>
    <w:multiLevelType w:val="singleLevel"/>
    <w:tmpl w:val="AD2CC0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B41761"/>
    <w:multiLevelType w:val="singleLevel"/>
    <w:tmpl w:val="CEB417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2730B"/>
    <w:rsid w:val="112D30FD"/>
    <w:rsid w:val="168D1B49"/>
    <w:rsid w:val="2572730B"/>
    <w:rsid w:val="28A873D3"/>
    <w:rsid w:val="2CD16BD6"/>
    <w:rsid w:val="3AC06D2F"/>
    <w:rsid w:val="3BEA6F79"/>
    <w:rsid w:val="4BDD4813"/>
    <w:rsid w:val="4D097D77"/>
    <w:rsid w:val="504D15D2"/>
    <w:rsid w:val="59C62169"/>
    <w:rsid w:val="62125A21"/>
    <w:rsid w:val="6244335A"/>
    <w:rsid w:val="6D761E4A"/>
    <w:rsid w:val="7CA3681E"/>
    <w:rsid w:val="7CAC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ch\Desktop\&#21333;&#20301;&#21442;&#20250;&#39035;&#3069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单位参会须知.docx</Template>
  <Pages>1</Pages>
  <Words>553</Words>
  <Characters>579</Characters>
  <Lines>0</Lines>
  <Paragraphs>0</Paragraphs>
  <TotalTime>7</TotalTime>
  <ScaleCrop>false</ScaleCrop>
  <LinksUpToDate>false</LinksUpToDate>
  <CharactersWithSpaces>579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2020-03-09T04:36:00Z</dcterms:created>
  <dc:creator>张小盒</dc:creator>
  <cp:lastModifiedBy>张小盒</cp:lastModifiedBy>
  <dcterms:modified xsi:type="dcterms:W3CDTF">2020-03-09T06:33:50Z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